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F8" w:rsidRPr="00533C22" w:rsidRDefault="00533C22" w:rsidP="00533C22">
      <w:pPr>
        <w:jc w:val="center"/>
        <w:rPr>
          <w:b/>
        </w:rPr>
      </w:pPr>
      <w:r w:rsidRPr="00533C22">
        <w:rPr>
          <w:b/>
        </w:rPr>
        <w:t>MUĞLA İL MİLLÎ EĞİTİM MÜDÜRLÜĞÜ</w:t>
      </w:r>
    </w:p>
    <w:p w:rsidR="00533C22" w:rsidRPr="00533C22" w:rsidRDefault="00533C22" w:rsidP="00533C22">
      <w:pPr>
        <w:jc w:val="center"/>
        <w:rPr>
          <w:b/>
        </w:rPr>
      </w:pPr>
      <w:r w:rsidRPr="00533C22">
        <w:rPr>
          <w:b/>
        </w:rPr>
        <w:t xml:space="preserve">MAARİFİN YÜZ AKI </w:t>
      </w:r>
      <w:r w:rsidR="005249D2">
        <w:rPr>
          <w:b/>
        </w:rPr>
        <w:t xml:space="preserve">DERGİSİ </w:t>
      </w:r>
      <w:r w:rsidRPr="00533C22">
        <w:rPr>
          <w:b/>
        </w:rPr>
        <w:t>BAŞVURU FORMU</w:t>
      </w:r>
    </w:p>
    <w:p w:rsidR="00533C22" w:rsidRDefault="00533C22" w:rsidP="00533C22"/>
    <w:p w:rsidR="00533C22" w:rsidRDefault="00533C22" w:rsidP="00533C22"/>
    <w:p w:rsidR="00533C22" w:rsidRDefault="00533C22" w:rsidP="00533C22">
      <w:pPr>
        <w:tabs>
          <w:tab w:val="left" w:pos="9779"/>
        </w:tabs>
        <w:spacing w:before="80"/>
        <w:ind w:left="141"/>
        <w:rPr>
          <w:sz w:val="30"/>
        </w:rPr>
      </w:pPr>
      <w:r>
        <w:rPr>
          <w:color w:val="FFFFFF"/>
          <w:w w:val="90"/>
          <w:sz w:val="30"/>
          <w:shd w:val="clear" w:color="auto" w:fill="E31F26"/>
        </w:rPr>
        <w:t>EK</w:t>
      </w:r>
      <w:r>
        <w:rPr>
          <w:color w:val="FFFFFF"/>
          <w:spacing w:val="-15"/>
          <w:w w:val="90"/>
          <w:sz w:val="30"/>
          <w:shd w:val="clear" w:color="auto" w:fill="E31F26"/>
        </w:rPr>
        <w:t xml:space="preserve"> </w:t>
      </w:r>
      <w:r w:rsidR="005249D2">
        <w:rPr>
          <w:color w:val="FFFFFF"/>
          <w:spacing w:val="-10"/>
          <w:sz w:val="30"/>
          <w:shd w:val="clear" w:color="auto" w:fill="E31F26"/>
        </w:rPr>
        <w:t>2</w:t>
      </w:r>
      <w:r>
        <w:rPr>
          <w:color w:val="FFFFFF"/>
          <w:sz w:val="30"/>
          <w:shd w:val="clear" w:color="auto" w:fill="E31F26"/>
        </w:rPr>
        <w:tab/>
      </w:r>
    </w:p>
    <w:p w:rsidR="00533C22" w:rsidRDefault="00533C22" w:rsidP="00533C22">
      <w:pPr>
        <w:pStyle w:val="GvdeMetni"/>
        <w:tabs>
          <w:tab w:val="left" w:pos="9779"/>
        </w:tabs>
        <w:spacing w:before="312"/>
        <w:ind w:left="141"/>
      </w:pPr>
      <w:r>
        <w:rPr>
          <w:color w:val="E31F26"/>
          <w:spacing w:val="49"/>
          <w:shd w:val="clear" w:color="auto" w:fill="E7D8C0"/>
        </w:rPr>
        <w:t xml:space="preserve"> </w:t>
      </w:r>
      <w:r>
        <w:rPr>
          <w:color w:val="E31F26"/>
          <w:spacing w:val="-7"/>
          <w:shd w:val="clear" w:color="auto" w:fill="E7D8C0"/>
        </w:rPr>
        <w:t>Başvuru</w:t>
      </w:r>
      <w:r>
        <w:rPr>
          <w:color w:val="E31F26"/>
          <w:spacing w:val="-18"/>
          <w:shd w:val="clear" w:color="auto" w:fill="E7D8C0"/>
        </w:rPr>
        <w:t xml:space="preserve"> </w:t>
      </w:r>
      <w:r>
        <w:rPr>
          <w:color w:val="E31F26"/>
          <w:spacing w:val="-2"/>
          <w:shd w:val="clear" w:color="auto" w:fill="E7D8C0"/>
        </w:rPr>
        <w:t>Formu</w:t>
      </w:r>
      <w:r>
        <w:rPr>
          <w:color w:val="E31F26"/>
          <w:shd w:val="clear" w:color="auto" w:fill="E7D8C0"/>
        </w:rPr>
        <w:tab/>
      </w:r>
    </w:p>
    <w:p w:rsidR="00533C22" w:rsidRDefault="00533C22" w:rsidP="00533C22">
      <w:pPr>
        <w:pStyle w:val="GvdeMetni"/>
        <w:spacing w:before="18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173"/>
      </w:tblGrid>
      <w:tr w:rsidR="00533C22" w:rsidTr="001B047D">
        <w:trPr>
          <w:trHeight w:val="642"/>
        </w:trPr>
        <w:tc>
          <w:tcPr>
            <w:tcW w:w="3402" w:type="dxa"/>
            <w:tcBorders>
              <w:bottom w:val="single" w:sz="8" w:space="0" w:color="FFFFFF"/>
              <w:right w:val="nil"/>
            </w:tcBorders>
            <w:shd w:val="clear" w:color="auto" w:fill="DCDDDE"/>
          </w:tcPr>
          <w:p w:rsidR="00533C22" w:rsidRDefault="00533C22" w:rsidP="001B047D">
            <w:pPr>
              <w:pStyle w:val="TableParagraph"/>
              <w:spacing w:before="73"/>
              <w:ind w:left="226"/>
            </w:pPr>
            <w:r>
              <w:rPr>
                <w:color w:val="231F20"/>
                <w:spacing w:val="-2"/>
                <w:w w:val="90"/>
              </w:rPr>
              <w:t>İli/ilçe</w:t>
            </w:r>
          </w:p>
        </w:tc>
        <w:tc>
          <w:tcPr>
            <w:tcW w:w="6173" w:type="dxa"/>
            <w:tcBorders>
              <w:left w:val="nil"/>
              <w:bottom w:val="single" w:sz="4" w:space="0" w:color="A7A9AC"/>
            </w:tcBorders>
          </w:tcPr>
          <w:p w:rsidR="00533C22" w:rsidRPr="005249D2" w:rsidRDefault="00533C22" w:rsidP="001B047D">
            <w:pPr>
              <w:pStyle w:val="TableParagraph"/>
              <w:spacing w:before="73" w:line="244" w:lineRule="auto"/>
              <w:ind w:left="236" w:right="477"/>
              <w:rPr>
                <w:noProof/>
                <w:highlight w:val="yellow"/>
              </w:rPr>
            </w:pPr>
            <w:r w:rsidRPr="00340022">
              <w:rPr>
                <w:noProof/>
                <w:color w:val="231F20"/>
                <w:w w:val="90"/>
                <w:highlight w:val="yellow"/>
              </w:rPr>
              <w:t>“Türkiye</w:t>
            </w:r>
            <w:r w:rsidRPr="00340022">
              <w:rPr>
                <w:noProof/>
                <w:color w:val="231F20"/>
                <w:spacing w:val="-10"/>
                <w:w w:val="90"/>
                <w:highlight w:val="yellow"/>
              </w:rPr>
              <w:t xml:space="preserve"> </w:t>
            </w:r>
            <w:r w:rsidR="00340022" w:rsidRPr="00340022">
              <w:rPr>
                <w:noProof/>
                <w:highlight w:val="yellow"/>
              </w:rPr>
              <w:t>sayısının teması “Türkiye Yüzyılı Maarif Modeli Örnek ve İyi Uygulamalar” olarak belirlenmiştir</w:t>
            </w:r>
            <w:r w:rsidR="00340022">
              <w:rPr>
                <w:noProof/>
                <w:highlight w:val="yellow"/>
              </w:rPr>
              <w:t>.</w:t>
            </w:r>
          </w:p>
        </w:tc>
      </w:tr>
      <w:tr w:rsidR="00533C22" w:rsidTr="001B047D">
        <w:trPr>
          <w:trHeight w:val="642"/>
        </w:trPr>
        <w:tc>
          <w:tcPr>
            <w:tcW w:w="3402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DDE"/>
          </w:tcPr>
          <w:p w:rsidR="00533C22" w:rsidRDefault="00533C22" w:rsidP="001B047D">
            <w:pPr>
              <w:pStyle w:val="TableParagraph"/>
              <w:spacing w:before="73" w:line="244" w:lineRule="auto"/>
              <w:ind w:left="226" w:right="1453"/>
              <w:rPr>
                <w:noProof/>
              </w:rPr>
            </w:pPr>
            <w:r>
              <w:rPr>
                <w:noProof/>
                <w:color w:val="231F20"/>
              </w:rPr>
              <w:t>Başvuru</w:t>
            </w:r>
            <w:r>
              <w:rPr>
                <w:noProof/>
                <w:color w:val="231F20"/>
                <w:spacing w:val="-20"/>
              </w:rPr>
              <w:t xml:space="preserve"> </w:t>
            </w:r>
            <w:r>
              <w:rPr>
                <w:noProof/>
                <w:color w:val="231F20"/>
              </w:rPr>
              <w:t xml:space="preserve">Sahibinin </w:t>
            </w:r>
            <w:r>
              <w:rPr>
                <w:noProof/>
                <w:color w:val="231F20"/>
                <w:w w:val="90"/>
              </w:rPr>
              <w:t>Ünvanı/Adı-</w:t>
            </w:r>
            <w:r>
              <w:rPr>
                <w:noProof/>
                <w:color w:val="231F20"/>
                <w:spacing w:val="-2"/>
                <w:w w:val="95"/>
              </w:rPr>
              <w:t>Soyadı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</w:tcBorders>
          </w:tcPr>
          <w:p w:rsidR="00533C22" w:rsidRPr="005249D2" w:rsidRDefault="00533C22" w:rsidP="001B047D">
            <w:pPr>
              <w:pStyle w:val="TableParagraph"/>
              <w:spacing w:before="73" w:line="244" w:lineRule="auto"/>
              <w:ind w:left="236" w:right="477"/>
              <w:rPr>
                <w:noProof/>
                <w:highlight w:val="yellow"/>
              </w:rPr>
            </w:pPr>
            <w:r w:rsidRPr="005249D2">
              <w:rPr>
                <w:noProof/>
                <w:color w:val="231F20"/>
                <w:w w:val="90"/>
                <w:highlight w:val="yellow"/>
              </w:rPr>
              <w:t>“Türkiye</w:t>
            </w:r>
            <w:r w:rsidRPr="005249D2">
              <w:rPr>
                <w:noProof/>
                <w:color w:val="231F20"/>
                <w:spacing w:val="-10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Yüzyılı Maarif Modeli Örnek ve İyi Uygulamalar”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başvuru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sahibinin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ünvanı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ile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adı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soyadı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belirtilecektir.</w:t>
            </w:r>
          </w:p>
        </w:tc>
      </w:tr>
      <w:tr w:rsidR="00533C22" w:rsidTr="001B047D">
        <w:trPr>
          <w:trHeight w:val="642"/>
        </w:trPr>
        <w:tc>
          <w:tcPr>
            <w:tcW w:w="3402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DDE"/>
          </w:tcPr>
          <w:p w:rsidR="00533C22" w:rsidRDefault="00533C22" w:rsidP="001B047D">
            <w:pPr>
              <w:pStyle w:val="TableParagraph"/>
              <w:spacing w:before="73"/>
              <w:ind w:left="226"/>
              <w:rPr>
                <w:noProof/>
              </w:rPr>
            </w:pPr>
            <w:r>
              <w:rPr>
                <w:noProof/>
                <w:color w:val="231F20"/>
                <w:w w:val="90"/>
              </w:rPr>
              <w:t>Hedef</w:t>
            </w:r>
            <w:r>
              <w:rPr>
                <w:noProof/>
                <w:color w:val="231F20"/>
                <w:spacing w:val="-3"/>
              </w:rPr>
              <w:t xml:space="preserve"> </w:t>
            </w:r>
            <w:r>
              <w:rPr>
                <w:noProof/>
                <w:color w:val="231F20"/>
                <w:spacing w:val="-2"/>
              </w:rPr>
              <w:t>Kitlesi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</w:tcBorders>
          </w:tcPr>
          <w:p w:rsidR="00533C22" w:rsidRPr="005249D2" w:rsidRDefault="00533C22" w:rsidP="001B047D">
            <w:pPr>
              <w:pStyle w:val="TableParagraph"/>
              <w:spacing w:before="73" w:line="244" w:lineRule="auto"/>
              <w:ind w:left="236" w:right="477"/>
              <w:rPr>
                <w:noProof/>
                <w:highlight w:val="yellow"/>
              </w:rPr>
            </w:pPr>
            <w:r w:rsidRPr="005249D2">
              <w:rPr>
                <w:noProof/>
                <w:color w:val="231F20"/>
                <w:w w:val="90"/>
                <w:highlight w:val="yellow"/>
              </w:rPr>
              <w:t>“Türkiye</w:t>
            </w:r>
            <w:r w:rsidRPr="005249D2">
              <w:rPr>
                <w:noProof/>
                <w:color w:val="231F20"/>
                <w:spacing w:val="-10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Yüzyılı Maarif Modeli Örnek ve İyi Uygulamaları”</w:t>
            </w:r>
            <w:r w:rsidRPr="005249D2">
              <w:rPr>
                <w:noProof/>
                <w:color w:val="231F20"/>
                <w:spacing w:val="-22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nın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hedef</w:t>
            </w:r>
            <w:r w:rsidRPr="005249D2">
              <w:rPr>
                <w:noProof/>
                <w:color w:val="231F20"/>
                <w:spacing w:val="-9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kitlesi</w:t>
            </w:r>
            <w:r w:rsidRPr="005249D2">
              <w:rPr>
                <w:noProof/>
                <w:color w:val="231F20"/>
                <w:spacing w:val="-9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belirtilecektir.</w:t>
            </w:r>
          </w:p>
        </w:tc>
      </w:tr>
      <w:tr w:rsidR="00533C22" w:rsidTr="001B047D">
        <w:trPr>
          <w:trHeight w:val="902"/>
        </w:trPr>
        <w:tc>
          <w:tcPr>
            <w:tcW w:w="3402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DDE"/>
          </w:tcPr>
          <w:p w:rsidR="00533C22" w:rsidRDefault="00533C22" w:rsidP="001B047D">
            <w:pPr>
              <w:pStyle w:val="TableParagraph"/>
              <w:spacing w:before="73"/>
              <w:ind w:left="226"/>
              <w:rPr>
                <w:noProof/>
              </w:rPr>
            </w:pPr>
            <w:r>
              <w:rPr>
                <w:noProof/>
                <w:color w:val="231F20"/>
                <w:spacing w:val="-2"/>
              </w:rPr>
              <w:t>Başlığı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</w:tcBorders>
          </w:tcPr>
          <w:p w:rsidR="00533C22" w:rsidRPr="005249D2" w:rsidRDefault="00533C22" w:rsidP="001B047D">
            <w:pPr>
              <w:pStyle w:val="TableParagraph"/>
              <w:spacing w:before="73" w:line="244" w:lineRule="auto"/>
              <w:ind w:left="236" w:right="477"/>
              <w:rPr>
                <w:noProof/>
                <w:highlight w:val="yellow"/>
              </w:rPr>
            </w:pPr>
            <w:r w:rsidRPr="005249D2">
              <w:rPr>
                <w:noProof/>
                <w:color w:val="231F20"/>
                <w:w w:val="90"/>
                <w:highlight w:val="yellow"/>
              </w:rPr>
              <w:t>“Türkiye</w:t>
            </w:r>
            <w:r w:rsidRPr="005249D2">
              <w:rPr>
                <w:noProof/>
                <w:color w:val="231F20"/>
                <w:spacing w:val="-11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Yüzyılı Maarif Modeli Örnek ve İyi Uygulamaları”</w:t>
            </w:r>
            <w:r w:rsidRPr="005249D2">
              <w:rPr>
                <w:noProof/>
                <w:color w:val="231F20"/>
                <w:spacing w:val="-24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nı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en</w:t>
            </w:r>
            <w:r w:rsidRPr="005249D2">
              <w:rPr>
                <w:noProof/>
                <w:color w:val="231F20"/>
                <w:spacing w:val="29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iyi</w:t>
            </w:r>
            <w:r w:rsidRPr="005249D2">
              <w:rPr>
                <w:noProof/>
                <w:color w:val="231F20"/>
                <w:spacing w:val="-19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şekilde</w:t>
            </w:r>
            <w:r w:rsidRPr="005249D2">
              <w:rPr>
                <w:noProof/>
                <w:color w:val="231F20"/>
                <w:spacing w:val="-19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özetleyen</w:t>
            </w:r>
            <w:r w:rsidRPr="005249D2">
              <w:rPr>
                <w:noProof/>
                <w:color w:val="231F20"/>
                <w:spacing w:val="-19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bir</w:t>
            </w:r>
            <w:r w:rsidRPr="005249D2">
              <w:rPr>
                <w:noProof/>
                <w:color w:val="231F20"/>
                <w:spacing w:val="-19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başlık</w:t>
            </w:r>
            <w:r w:rsidRPr="005249D2">
              <w:rPr>
                <w:noProof/>
                <w:color w:val="231F20"/>
                <w:spacing w:val="-19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belirtilecektir.</w:t>
            </w:r>
          </w:p>
        </w:tc>
      </w:tr>
      <w:tr w:rsidR="00533C22" w:rsidTr="001B047D">
        <w:trPr>
          <w:trHeight w:val="1682"/>
        </w:trPr>
        <w:tc>
          <w:tcPr>
            <w:tcW w:w="3402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DDE"/>
          </w:tcPr>
          <w:p w:rsidR="00533C22" w:rsidRDefault="00533C22" w:rsidP="001B047D">
            <w:pPr>
              <w:pStyle w:val="TableParagraph"/>
              <w:spacing w:before="77"/>
              <w:rPr>
                <w:noProof/>
              </w:rPr>
            </w:pPr>
          </w:p>
          <w:p w:rsidR="00533C22" w:rsidRDefault="00533C22" w:rsidP="001B047D">
            <w:pPr>
              <w:pStyle w:val="TableParagraph"/>
              <w:ind w:left="226"/>
              <w:rPr>
                <w:noProof/>
              </w:rPr>
            </w:pPr>
            <w:r>
              <w:rPr>
                <w:noProof/>
                <w:color w:val="231F20"/>
                <w:spacing w:val="-2"/>
              </w:rPr>
              <w:t>Amacı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</w:tcBorders>
          </w:tcPr>
          <w:p w:rsidR="00533C22" w:rsidRPr="005249D2" w:rsidRDefault="00533C22" w:rsidP="001B047D">
            <w:pPr>
              <w:pStyle w:val="TableParagraph"/>
              <w:spacing w:before="73" w:line="244" w:lineRule="auto"/>
              <w:ind w:left="236" w:right="534"/>
              <w:jc w:val="both"/>
              <w:rPr>
                <w:noProof/>
                <w:highlight w:val="yellow"/>
              </w:rPr>
            </w:pPr>
            <w:r w:rsidRPr="005249D2">
              <w:rPr>
                <w:noProof/>
                <w:color w:val="231F20"/>
                <w:w w:val="90"/>
                <w:highlight w:val="yellow"/>
              </w:rPr>
              <w:t>“Türkiye</w:t>
            </w:r>
            <w:r w:rsidRPr="005249D2">
              <w:rPr>
                <w:noProof/>
                <w:color w:val="231F20"/>
                <w:spacing w:val="-10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Yüzyılı</w:t>
            </w:r>
            <w:r w:rsidRPr="005249D2">
              <w:rPr>
                <w:noProof/>
                <w:color w:val="231F20"/>
                <w:spacing w:val="-10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Maarif</w:t>
            </w:r>
            <w:r w:rsidRPr="005249D2">
              <w:rPr>
                <w:noProof/>
                <w:color w:val="231F20"/>
                <w:spacing w:val="-8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Modeli Örnek ve İyi Uygulamaları”</w:t>
            </w:r>
            <w:r w:rsidRPr="005249D2">
              <w:rPr>
                <w:noProof/>
                <w:color w:val="231F20"/>
                <w:spacing w:val="-10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ile eğitim</w:t>
            </w:r>
            <w:r w:rsidRPr="005249D2">
              <w:rPr>
                <w:noProof/>
                <w:color w:val="231F20"/>
                <w:spacing w:val="-4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süreçlerinde</w:t>
            </w:r>
            <w:r w:rsidRPr="005249D2">
              <w:rPr>
                <w:noProof/>
                <w:color w:val="231F20"/>
                <w:spacing w:val="-4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yer</w:t>
            </w:r>
            <w:r w:rsidRPr="005249D2">
              <w:rPr>
                <w:noProof/>
                <w:color w:val="231F20"/>
                <w:spacing w:val="-4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alan</w:t>
            </w:r>
            <w:r w:rsidRPr="005249D2">
              <w:rPr>
                <w:noProof/>
                <w:color w:val="231F20"/>
                <w:spacing w:val="-4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iyilik</w:t>
            </w:r>
            <w:r w:rsidRPr="005249D2">
              <w:rPr>
                <w:noProof/>
                <w:color w:val="231F20"/>
                <w:spacing w:val="-4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hareketlerinin</w:t>
            </w:r>
            <w:r w:rsidRPr="005249D2">
              <w:rPr>
                <w:noProof/>
                <w:color w:val="231F20"/>
                <w:spacing w:val="-4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tanıtılması,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görünürlüğünün artırılması, sürdürülebilir kılınması</w:t>
            </w:r>
          </w:p>
          <w:p w:rsidR="00533C22" w:rsidRPr="005249D2" w:rsidRDefault="00533C22" w:rsidP="001B047D">
            <w:pPr>
              <w:pStyle w:val="TableParagraph"/>
              <w:spacing w:line="244" w:lineRule="auto"/>
              <w:ind w:left="236" w:right="477"/>
              <w:rPr>
                <w:noProof/>
                <w:highlight w:val="yellow"/>
              </w:rPr>
            </w:pPr>
            <w:r w:rsidRPr="005249D2">
              <w:rPr>
                <w:noProof/>
                <w:color w:val="231F20"/>
                <w:spacing w:val="-4"/>
                <w:highlight w:val="yellow"/>
              </w:rPr>
              <w:t>ve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yaygınlaştırılması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amaçlanmaktadır.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Bu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 xml:space="preserve">kapsamda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gerçekleştirmiş olduğunuz iyi uygulamaların amacını en fazla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50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kelime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ile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ifade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ediniz.</w:t>
            </w:r>
          </w:p>
        </w:tc>
      </w:tr>
      <w:tr w:rsidR="00533C22" w:rsidTr="001B047D">
        <w:trPr>
          <w:trHeight w:val="1942"/>
        </w:trPr>
        <w:tc>
          <w:tcPr>
            <w:tcW w:w="3402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DDE"/>
          </w:tcPr>
          <w:p w:rsidR="00533C22" w:rsidRDefault="00533C22" w:rsidP="001B047D">
            <w:pPr>
              <w:pStyle w:val="TableParagraph"/>
              <w:spacing w:before="77"/>
              <w:rPr>
                <w:noProof/>
              </w:rPr>
            </w:pPr>
          </w:p>
          <w:p w:rsidR="00533C22" w:rsidRDefault="00533C22" w:rsidP="001B047D">
            <w:pPr>
              <w:pStyle w:val="TableParagraph"/>
              <w:ind w:left="226"/>
              <w:rPr>
                <w:noProof/>
              </w:rPr>
            </w:pPr>
            <w:r>
              <w:rPr>
                <w:noProof/>
                <w:color w:val="231F20"/>
                <w:spacing w:val="-2"/>
              </w:rPr>
              <w:t>Özeti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</w:tcBorders>
          </w:tcPr>
          <w:p w:rsidR="00533C22" w:rsidRPr="005249D2" w:rsidRDefault="00533C22" w:rsidP="001B047D">
            <w:pPr>
              <w:pStyle w:val="TableParagraph"/>
              <w:spacing w:before="73" w:line="244" w:lineRule="auto"/>
              <w:ind w:left="236" w:right="612"/>
              <w:rPr>
                <w:noProof/>
                <w:highlight w:val="yellow"/>
              </w:rPr>
            </w:pPr>
            <w:r w:rsidRPr="005249D2">
              <w:rPr>
                <w:noProof/>
                <w:color w:val="231F20"/>
                <w:spacing w:val="-4"/>
                <w:highlight w:val="yellow"/>
              </w:rPr>
              <w:t>Bu</w:t>
            </w:r>
            <w:r w:rsidRPr="005249D2">
              <w:rPr>
                <w:noProof/>
                <w:color w:val="231F20"/>
                <w:spacing w:val="-15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bölümde,</w:t>
            </w:r>
            <w:r w:rsidRPr="005249D2">
              <w:rPr>
                <w:noProof/>
                <w:color w:val="231F20"/>
                <w:spacing w:val="-15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ilinizde</w:t>
            </w:r>
            <w:r w:rsidRPr="005249D2">
              <w:rPr>
                <w:noProof/>
                <w:color w:val="231F20"/>
                <w:spacing w:val="-15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hayata</w:t>
            </w:r>
            <w:r w:rsidRPr="005249D2">
              <w:rPr>
                <w:noProof/>
                <w:color w:val="231F20"/>
                <w:spacing w:val="-15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geçirilen</w:t>
            </w:r>
            <w:r w:rsidRPr="005249D2">
              <w:rPr>
                <w:noProof/>
                <w:color w:val="231F20"/>
                <w:spacing w:val="-15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veya</w:t>
            </w:r>
            <w:r w:rsidRPr="005249D2">
              <w:rPr>
                <w:noProof/>
                <w:color w:val="231F20"/>
                <w:spacing w:val="-15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 xml:space="preserve">halen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uygulanmakta</w:t>
            </w:r>
            <w:r w:rsidRPr="005249D2">
              <w:rPr>
                <w:noProof/>
                <w:color w:val="231F20"/>
                <w:spacing w:val="-12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olan</w:t>
            </w:r>
            <w:r w:rsidRPr="005249D2">
              <w:rPr>
                <w:noProof/>
                <w:color w:val="231F20"/>
                <w:spacing w:val="-33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“Türkiye</w:t>
            </w:r>
            <w:r w:rsidRPr="005249D2">
              <w:rPr>
                <w:noProof/>
                <w:color w:val="231F20"/>
                <w:spacing w:val="-24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Yüzyılı</w:t>
            </w:r>
            <w:r w:rsidRPr="005249D2">
              <w:rPr>
                <w:noProof/>
                <w:color w:val="231F20"/>
                <w:spacing w:val="-12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Maarif</w:t>
            </w:r>
            <w:r w:rsidRPr="005249D2">
              <w:rPr>
                <w:noProof/>
                <w:color w:val="231F20"/>
                <w:spacing w:val="-12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Modeli</w:t>
            </w:r>
            <w:r w:rsidRPr="005249D2">
              <w:rPr>
                <w:noProof/>
                <w:color w:val="231F20"/>
                <w:spacing w:val="-12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 xml:space="preserve">Örnek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ve</w:t>
            </w:r>
            <w:r w:rsidRPr="005249D2">
              <w:rPr>
                <w:noProof/>
                <w:color w:val="231F20"/>
                <w:spacing w:val="-22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İyi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Uygulamaları”</w:t>
            </w:r>
            <w:r w:rsidRPr="005249D2">
              <w:rPr>
                <w:noProof/>
                <w:color w:val="231F20"/>
                <w:spacing w:val="-39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hakkında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en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fazla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250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kelimelik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 xml:space="preserve">bir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özet</w:t>
            </w:r>
            <w:r w:rsidRPr="005249D2">
              <w:rPr>
                <w:noProof/>
                <w:color w:val="231F20"/>
                <w:spacing w:val="-11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hazırlanacaktır.</w:t>
            </w:r>
            <w:r w:rsidRPr="005249D2">
              <w:rPr>
                <w:noProof/>
                <w:color w:val="231F20"/>
                <w:spacing w:val="-11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Özet,</w:t>
            </w:r>
            <w:r w:rsidRPr="005249D2">
              <w:rPr>
                <w:noProof/>
                <w:color w:val="231F20"/>
                <w:spacing w:val="-11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uygulamanızın</w:t>
            </w:r>
            <w:r w:rsidRPr="005249D2">
              <w:rPr>
                <w:noProof/>
                <w:color w:val="231F20"/>
                <w:spacing w:val="-11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ismini,</w:t>
            </w:r>
            <w:r w:rsidRPr="005249D2">
              <w:rPr>
                <w:noProof/>
                <w:color w:val="231F20"/>
                <w:spacing w:val="-11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amacını, yöntemini, hedef kitlesini, gerekçesini, sürecini, elde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edilen</w:t>
            </w:r>
            <w:r w:rsidRPr="005249D2">
              <w:rPr>
                <w:noProof/>
                <w:color w:val="231F20"/>
                <w:spacing w:val="-1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çıktıları</w:t>
            </w:r>
            <w:r w:rsidRPr="005249D2">
              <w:rPr>
                <w:noProof/>
                <w:color w:val="231F20"/>
                <w:spacing w:val="-1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ve</w:t>
            </w:r>
            <w:r w:rsidRPr="005249D2">
              <w:rPr>
                <w:noProof/>
                <w:color w:val="231F20"/>
                <w:spacing w:val="-1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yaygın</w:t>
            </w:r>
            <w:r w:rsidRPr="005249D2">
              <w:rPr>
                <w:noProof/>
                <w:color w:val="231F20"/>
                <w:spacing w:val="-1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etkilerini</w:t>
            </w:r>
            <w:r w:rsidRPr="005249D2">
              <w:rPr>
                <w:noProof/>
                <w:color w:val="231F20"/>
                <w:spacing w:val="-1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kapsayacak</w:t>
            </w:r>
            <w:r w:rsidRPr="005249D2">
              <w:rPr>
                <w:noProof/>
                <w:color w:val="231F20"/>
                <w:spacing w:val="-1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 xml:space="preserve">şekilde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düzenlenmelidir.</w:t>
            </w:r>
          </w:p>
        </w:tc>
      </w:tr>
      <w:tr w:rsidR="00533C22" w:rsidTr="001B047D">
        <w:trPr>
          <w:trHeight w:val="1682"/>
        </w:trPr>
        <w:tc>
          <w:tcPr>
            <w:tcW w:w="3402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DDE"/>
          </w:tcPr>
          <w:p w:rsidR="00533C22" w:rsidRDefault="00533C22" w:rsidP="001B047D">
            <w:pPr>
              <w:pStyle w:val="TableParagraph"/>
              <w:spacing w:before="77"/>
              <w:rPr>
                <w:noProof/>
              </w:rPr>
            </w:pPr>
          </w:p>
          <w:p w:rsidR="00533C22" w:rsidRDefault="00533C22" w:rsidP="001B047D">
            <w:pPr>
              <w:pStyle w:val="TableParagraph"/>
              <w:ind w:left="226"/>
              <w:rPr>
                <w:noProof/>
              </w:rPr>
            </w:pPr>
            <w:r>
              <w:rPr>
                <w:noProof/>
                <w:color w:val="231F20"/>
                <w:spacing w:val="-2"/>
              </w:rPr>
              <w:t>Bilgileri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</w:tcBorders>
          </w:tcPr>
          <w:p w:rsidR="00533C22" w:rsidRPr="005249D2" w:rsidRDefault="00533C22" w:rsidP="001B047D">
            <w:pPr>
              <w:pStyle w:val="TableParagraph"/>
              <w:spacing w:before="73" w:line="244" w:lineRule="auto"/>
              <w:ind w:left="236" w:right="477"/>
              <w:rPr>
                <w:noProof/>
                <w:highlight w:val="yellow"/>
              </w:rPr>
            </w:pPr>
            <w:r w:rsidRPr="005249D2">
              <w:rPr>
                <w:noProof/>
                <w:color w:val="231F20"/>
                <w:w w:val="90"/>
                <w:highlight w:val="yellow"/>
              </w:rPr>
              <w:t>Gerçekleştirilen</w:t>
            </w:r>
            <w:r w:rsidRPr="005249D2">
              <w:rPr>
                <w:noProof/>
                <w:color w:val="231F20"/>
                <w:spacing w:val="-16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“Türkiye</w:t>
            </w:r>
            <w:r w:rsidRPr="005249D2">
              <w:rPr>
                <w:noProof/>
                <w:color w:val="231F20"/>
                <w:spacing w:val="-4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Yüzyılı Maarif Modeli Örnek ve İyi Uygulamaları”na ilişkin bilgiler; başlama ve bitiş tarihleri,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amacı,</w:t>
            </w:r>
            <w:r w:rsidRPr="005249D2">
              <w:rPr>
                <w:noProof/>
                <w:color w:val="231F20"/>
                <w:spacing w:val="-22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konusu,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toplumsal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yarar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açısından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gerekçesi,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 xml:space="preserve">varsa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paydaşların</w:t>
            </w:r>
            <w:r w:rsidRPr="005249D2">
              <w:rPr>
                <w:noProof/>
                <w:color w:val="231F20"/>
                <w:spacing w:val="-13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rolleri</w:t>
            </w:r>
            <w:r w:rsidRPr="005249D2">
              <w:rPr>
                <w:noProof/>
                <w:color w:val="231F20"/>
                <w:spacing w:val="-13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ve</w:t>
            </w:r>
            <w:r w:rsidRPr="005249D2">
              <w:rPr>
                <w:noProof/>
                <w:color w:val="231F20"/>
                <w:spacing w:val="-13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sorumlulukları</w:t>
            </w:r>
            <w:r w:rsidRPr="005249D2">
              <w:rPr>
                <w:noProof/>
                <w:color w:val="231F20"/>
                <w:spacing w:val="-13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ile</w:t>
            </w:r>
            <w:r w:rsidRPr="005249D2">
              <w:rPr>
                <w:noProof/>
                <w:color w:val="231F20"/>
                <w:spacing w:val="-13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 xml:space="preserve">uygulamanın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sürdürülebilirliği</w:t>
            </w:r>
            <w:r w:rsidRPr="005249D2">
              <w:rPr>
                <w:noProof/>
                <w:color w:val="231F20"/>
                <w:spacing w:val="-6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dikkate</w:t>
            </w:r>
            <w:r w:rsidRPr="005249D2">
              <w:rPr>
                <w:noProof/>
                <w:color w:val="231F20"/>
                <w:spacing w:val="-6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alınarak,</w:t>
            </w:r>
            <w:r w:rsidRPr="005249D2">
              <w:rPr>
                <w:noProof/>
                <w:color w:val="231F20"/>
                <w:spacing w:val="-6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en</w:t>
            </w:r>
            <w:r w:rsidRPr="005249D2">
              <w:rPr>
                <w:noProof/>
                <w:color w:val="231F20"/>
                <w:spacing w:val="-6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fazla</w:t>
            </w:r>
            <w:r w:rsidRPr="005249D2">
              <w:rPr>
                <w:noProof/>
                <w:color w:val="231F20"/>
                <w:spacing w:val="-6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750</w:t>
            </w:r>
            <w:r w:rsidRPr="005249D2">
              <w:rPr>
                <w:noProof/>
                <w:color w:val="231F20"/>
                <w:spacing w:val="-6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kelimelik</w:t>
            </w:r>
            <w:r w:rsidRPr="005249D2">
              <w:rPr>
                <w:noProof/>
                <w:color w:val="231F20"/>
                <w:spacing w:val="-6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bir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metin</w:t>
            </w:r>
            <w:r w:rsidRPr="005249D2">
              <w:rPr>
                <w:noProof/>
                <w:color w:val="231F20"/>
                <w:spacing w:val="-16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olarak</w:t>
            </w:r>
            <w:r w:rsidRPr="005249D2">
              <w:rPr>
                <w:noProof/>
                <w:color w:val="231F20"/>
                <w:spacing w:val="-16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sunulmalıdır.</w:t>
            </w:r>
          </w:p>
        </w:tc>
      </w:tr>
    </w:tbl>
    <w:p w:rsidR="00533C22" w:rsidRDefault="00533C22" w:rsidP="00533C22">
      <w:pPr>
        <w:pStyle w:val="TableParagraph"/>
        <w:spacing w:line="244" w:lineRule="auto"/>
        <w:sectPr w:rsidR="00533C22">
          <w:pgSz w:w="11910" w:h="16840"/>
          <w:pgMar w:top="1660" w:right="283" w:bottom="820" w:left="992" w:header="0" w:footer="623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173"/>
      </w:tblGrid>
      <w:tr w:rsidR="00533C22" w:rsidTr="001B047D">
        <w:trPr>
          <w:trHeight w:val="1162"/>
        </w:trPr>
        <w:tc>
          <w:tcPr>
            <w:tcW w:w="3402" w:type="dxa"/>
            <w:tcBorders>
              <w:left w:val="single" w:sz="8" w:space="0" w:color="A7A9AC"/>
              <w:right w:val="nil"/>
            </w:tcBorders>
            <w:shd w:val="clear" w:color="auto" w:fill="DCDDDE"/>
          </w:tcPr>
          <w:p w:rsidR="00533C22" w:rsidRDefault="00533C22" w:rsidP="001B047D">
            <w:pPr>
              <w:pStyle w:val="TableParagraph"/>
              <w:spacing w:before="77"/>
              <w:rPr>
                <w:noProof/>
              </w:rPr>
            </w:pPr>
          </w:p>
          <w:p w:rsidR="00533C22" w:rsidRDefault="00533C22" w:rsidP="001B047D">
            <w:pPr>
              <w:pStyle w:val="TableParagraph"/>
              <w:ind w:left="226"/>
              <w:rPr>
                <w:noProof/>
              </w:rPr>
            </w:pPr>
            <w:r>
              <w:rPr>
                <w:noProof/>
                <w:color w:val="231F20"/>
                <w:w w:val="90"/>
              </w:rPr>
              <w:t>Bağlantı</w:t>
            </w:r>
            <w:r>
              <w:rPr>
                <w:noProof/>
                <w:color w:val="231F20"/>
                <w:spacing w:val="6"/>
              </w:rPr>
              <w:t xml:space="preserve"> </w:t>
            </w:r>
            <w:r>
              <w:rPr>
                <w:noProof/>
                <w:color w:val="231F20"/>
                <w:spacing w:val="-2"/>
              </w:rPr>
              <w:t>Adresleri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  <w:right w:val="single" w:sz="8" w:space="0" w:color="A7A9AC"/>
            </w:tcBorders>
          </w:tcPr>
          <w:p w:rsidR="00533C22" w:rsidRPr="005249D2" w:rsidRDefault="00533C22" w:rsidP="001B047D">
            <w:pPr>
              <w:pStyle w:val="TableParagraph"/>
              <w:spacing w:before="73" w:line="244" w:lineRule="auto"/>
              <w:ind w:left="236" w:right="477"/>
              <w:rPr>
                <w:noProof/>
                <w:highlight w:val="yellow"/>
              </w:rPr>
            </w:pPr>
            <w:r w:rsidRPr="005249D2">
              <w:rPr>
                <w:noProof/>
                <w:color w:val="231F20"/>
                <w:w w:val="90"/>
                <w:highlight w:val="yellow"/>
              </w:rPr>
              <w:t>“Türkiye</w:t>
            </w:r>
            <w:r w:rsidRPr="005249D2">
              <w:rPr>
                <w:noProof/>
                <w:color w:val="231F20"/>
                <w:spacing w:val="-11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Yüzyılı Maarif Modeli Örnek ve İyi Uygulamaları”na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ilişkin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telif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hakkı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içermeyen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en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az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5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görsele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ait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 xml:space="preserve">indirme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bağlantısı</w:t>
            </w:r>
            <w:r w:rsidRPr="005249D2">
              <w:rPr>
                <w:noProof/>
                <w:color w:val="231F20"/>
                <w:spacing w:val="-16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eklenmeli;</w:t>
            </w:r>
            <w:r w:rsidRPr="005249D2">
              <w:rPr>
                <w:noProof/>
                <w:color w:val="231F20"/>
                <w:spacing w:val="-16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görseller</w:t>
            </w:r>
            <w:r w:rsidRPr="005249D2">
              <w:rPr>
                <w:noProof/>
                <w:color w:val="231F20"/>
                <w:spacing w:val="-16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yüksek</w:t>
            </w:r>
            <w:r w:rsidRPr="005249D2">
              <w:rPr>
                <w:noProof/>
                <w:color w:val="231F20"/>
                <w:spacing w:val="-16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çözünürlükte</w:t>
            </w:r>
            <w:r w:rsidRPr="005249D2">
              <w:rPr>
                <w:noProof/>
                <w:color w:val="231F20"/>
                <w:spacing w:val="-16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(en</w:t>
            </w:r>
            <w:r w:rsidRPr="005249D2">
              <w:rPr>
                <w:noProof/>
                <w:color w:val="231F20"/>
                <w:spacing w:val="-16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 xml:space="preserve">az </w:t>
            </w:r>
            <w:r w:rsidRPr="005249D2">
              <w:rPr>
                <w:noProof/>
                <w:color w:val="231F20"/>
                <w:highlight w:val="yellow"/>
              </w:rPr>
              <w:t>300</w:t>
            </w:r>
            <w:r w:rsidRPr="005249D2">
              <w:rPr>
                <w:noProof/>
                <w:color w:val="231F20"/>
                <w:spacing w:val="-14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highlight w:val="yellow"/>
              </w:rPr>
              <w:t>dpi)</w:t>
            </w:r>
            <w:r w:rsidRPr="005249D2">
              <w:rPr>
                <w:noProof/>
                <w:color w:val="231F20"/>
                <w:spacing w:val="-14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highlight w:val="yellow"/>
              </w:rPr>
              <w:t>olmalıdır.</w:t>
            </w:r>
            <w:bookmarkStart w:id="0" w:name="_GoBack"/>
            <w:bookmarkEnd w:id="0"/>
          </w:p>
        </w:tc>
      </w:tr>
      <w:tr w:rsidR="00533C22" w:rsidTr="001B047D">
        <w:trPr>
          <w:trHeight w:val="902"/>
        </w:trPr>
        <w:tc>
          <w:tcPr>
            <w:tcW w:w="3402" w:type="dxa"/>
            <w:tcBorders>
              <w:left w:val="single" w:sz="8" w:space="0" w:color="A7A9AC"/>
              <w:right w:val="nil"/>
            </w:tcBorders>
            <w:shd w:val="clear" w:color="auto" w:fill="DCDDDE"/>
          </w:tcPr>
          <w:p w:rsidR="00533C22" w:rsidRDefault="00533C22" w:rsidP="001B047D">
            <w:pPr>
              <w:pStyle w:val="TableParagraph"/>
              <w:spacing w:before="73"/>
              <w:ind w:left="226"/>
              <w:rPr>
                <w:noProof/>
              </w:rPr>
            </w:pPr>
            <w:r>
              <w:rPr>
                <w:noProof/>
                <w:color w:val="231F20"/>
                <w:w w:val="85"/>
              </w:rPr>
              <w:t>İrtibat</w:t>
            </w:r>
            <w:r>
              <w:rPr>
                <w:noProof/>
                <w:color w:val="231F20"/>
                <w:spacing w:val="7"/>
              </w:rPr>
              <w:t xml:space="preserve"> </w:t>
            </w:r>
            <w:r>
              <w:rPr>
                <w:noProof/>
                <w:color w:val="231F20"/>
                <w:w w:val="85"/>
              </w:rPr>
              <w:t>Kişisi</w:t>
            </w:r>
            <w:r>
              <w:rPr>
                <w:noProof/>
                <w:color w:val="231F20"/>
                <w:spacing w:val="7"/>
              </w:rPr>
              <w:t xml:space="preserve"> </w:t>
            </w:r>
            <w:r>
              <w:rPr>
                <w:noProof/>
                <w:color w:val="231F20"/>
                <w:w w:val="85"/>
              </w:rPr>
              <w:t>ve</w:t>
            </w:r>
            <w:r>
              <w:rPr>
                <w:noProof/>
                <w:color w:val="231F20"/>
                <w:spacing w:val="7"/>
              </w:rPr>
              <w:t xml:space="preserve"> </w:t>
            </w:r>
            <w:r>
              <w:rPr>
                <w:noProof/>
                <w:color w:val="231F20"/>
                <w:w w:val="85"/>
              </w:rPr>
              <w:t>İletişim</w:t>
            </w:r>
            <w:r>
              <w:rPr>
                <w:noProof/>
                <w:color w:val="231F20"/>
                <w:spacing w:val="7"/>
              </w:rPr>
              <w:t xml:space="preserve"> </w:t>
            </w:r>
            <w:r>
              <w:rPr>
                <w:noProof/>
                <w:color w:val="231F20"/>
                <w:spacing w:val="-2"/>
                <w:w w:val="85"/>
              </w:rPr>
              <w:t>Bilgileri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  <w:right w:val="single" w:sz="8" w:space="0" w:color="A7A9AC"/>
            </w:tcBorders>
          </w:tcPr>
          <w:p w:rsidR="00533C22" w:rsidRPr="005249D2" w:rsidRDefault="00533C22" w:rsidP="001B047D">
            <w:pPr>
              <w:pStyle w:val="TableParagraph"/>
              <w:spacing w:before="73" w:line="244" w:lineRule="auto"/>
              <w:ind w:left="236" w:right="477"/>
              <w:rPr>
                <w:noProof/>
                <w:highlight w:val="yellow"/>
              </w:rPr>
            </w:pPr>
            <w:r w:rsidRPr="005249D2">
              <w:rPr>
                <w:noProof/>
                <w:color w:val="231F20"/>
                <w:spacing w:val="-4"/>
                <w:highlight w:val="yellow"/>
              </w:rPr>
              <w:t>“Türkiye</w:t>
            </w:r>
            <w:r w:rsidRPr="005249D2">
              <w:rPr>
                <w:noProof/>
                <w:color w:val="231F20"/>
                <w:spacing w:val="-27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Yüzyılı</w:t>
            </w:r>
            <w:r w:rsidRPr="005249D2">
              <w:rPr>
                <w:noProof/>
                <w:color w:val="231F20"/>
                <w:spacing w:val="-15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Maarif</w:t>
            </w:r>
            <w:r w:rsidRPr="005249D2">
              <w:rPr>
                <w:noProof/>
                <w:color w:val="231F20"/>
                <w:spacing w:val="-15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Modeli</w:t>
            </w:r>
            <w:r w:rsidRPr="005249D2">
              <w:rPr>
                <w:noProof/>
                <w:color w:val="231F20"/>
                <w:spacing w:val="-15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Örnek</w:t>
            </w:r>
            <w:r w:rsidRPr="005249D2">
              <w:rPr>
                <w:noProof/>
                <w:color w:val="231F20"/>
                <w:spacing w:val="-15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ve</w:t>
            </w:r>
            <w:r w:rsidRPr="005249D2">
              <w:rPr>
                <w:noProof/>
                <w:color w:val="231F20"/>
                <w:spacing w:val="-15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 xml:space="preserve">İyi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Uygulamaları”başvuru sahibinin iletişim bilgileri (adı soyadı,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cep</w:t>
            </w:r>
            <w:r w:rsidRPr="005249D2">
              <w:rPr>
                <w:noProof/>
                <w:color w:val="231F20"/>
                <w:spacing w:val="-14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telefonu</w:t>
            </w:r>
            <w:r w:rsidRPr="005249D2">
              <w:rPr>
                <w:noProof/>
                <w:color w:val="231F20"/>
                <w:spacing w:val="-14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ve</w:t>
            </w:r>
            <w:r w:rsidRPr="005249D2">
              <w:rPr>
                <w:noProof/>
                <w:color w:val="231F20"/>
                <w:spacing w:val="-14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e-posta</w:t>
            </w:r>
            <w:r w:rsidRPr="005249D2">
              <w:rPr>
                <w:noProof/>
                <w:color w:val="231F20"/>
                <w:spacing w:val="-14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adresi)</w:t>
            </w:r>
            <w:r w:rsidRPr="005249D2">
              <w:rPr>
                <w:noProof/>
                <w:color w:val="231F20"/>
                <w:spacing w:val="-14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belirtilmelidir.</w:t>
            </w:r>
          </w:p>
        </w:tc>
      </w:tr>
      <w:tr w:rsidR="00533C22" w:rsidTr="001B047D">
        <w:trPr>
          <w:trHeight w:val="902"/>
        </w:trPr>
        <w:tc>
          <w:tcPr>
            <w:tcW w:w="3402" w:type="dxa"/>
            <w:tcBorders>
              <w:left w:val="single" w:sz="8" w:space="0" w:color="A7A9AC"/>
              <w:right w:val="nil"/>
            </w:tcBorders>
            <w:shd w:val="clear" w:color="auto" w:fill="DCDDDE"/>
          </w:tcPr>
          <w:p w:rsidR="00533C22" w:rsidRDefault="00533C22" w:rsidP="001B047D">
            <w:pPr>
              <w:pStyle w:val="TableParagraph"/>
              <w:spacing w:before="77"/>
              <w:rPr>
                <w:noProof/>
              </w:rPr>
            </w:pPr>
          </w:p>
          <w:p w:rsidR="00533C22" w:rsidRDefault="00533C22" w:rsidP="001B047D">
            <w:pPr>
              <w:pStyle w:val="TableParagraph"/>
              <w:ind w:left="226"/>
              <w:rPr>
                <w:noProof/>
              </w:rPr>
            </w:pPr>
            <w:r>
              <w:rPr>
                <w:noProof/>
                <w:color w:val="231F20"/>
                <w:spacing w:val="-2"/>
              </w:rPr>
              <w:t>Somut</w:t>
            </w:r>
            <w:r>
              <w:rPr>
                <w:noProof/>
                <w:color w:val="231F20"/>
                <w:spacing w:val="-18"/>
              </w:rPr>
              <w:t xml:space="preserve"> </w:t>
            </w:r>
            <w:r>
              <w:rPr>
                <w:noProof/>
                <w:color w:val="231F20"/>
                <w:spacing w:val="-2"/>
              </w:rPr>
              <w:t>Çıktıları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  <w:right w:val="single" w:sz="8" w:space="0" w:color="A7A9AC"/>
            </w:tcBorders>
          </w:tcPr>
          <w:p w:rsidR="00533C22" w:rsidRPr="005249D2" w:rsidRDefault="00533C22" w:rsidP="001B047D">
            <w:pPr>
              <w:pStyle w:val="TableParagraph"/>
              <w:spacing w:before="73" w:line="244" w:lineRule="auto"/>
              <w:ind w:left="236" w:right="477"/>
              <w:rPr>
                <w:noProof/>
                <w:highlight w:val="yellow"/>
              </w:rPr>
            </w:pPr>
            <w:r w:rsidRPr="005249D2">
              <w:rPr>
                <w:noProof/>
                <w:color w:val="231F20"/>
                <w:spacing w:val="-6"/>
                <w:highlight w:val="yellow"/>
              </w:rPr>
              <w:t>“Türkiye</w:t>
            </w:r>
            <w:r w:rsidRPr="005249D2">
              <w:rPr>
                <w:noProof/>
                <w:color w:val="231F20"/>
                <w:spacing w:val="-25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Yüzyılı</w:t>
            </w:r>
            <w:r w:rsidRPr="005249D2">
              <w:rPr>
                <w:noProof/>
                <w:color w:val="231F20"/>
                <w:spacing w:val="-13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Maarif</w:t>
            </w:r>
            <w:r w:rsidRPr="005249D2">
              <w:rPr>
                <w:noProof/>
                <w:color w:val="231F20"/>
                <w:spacing w:val="-13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Modeli</w:t>
            </w:r>
            <w:r w:rsidRPr="005249D2">
              <w:rPr>
                <w:noProof/>
                <w:color w:val="231F20"/>
                <w:spacing w:val="-13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Örnek</w:t>
            </w:r>
            <w:r w:rsidRPr="005249D2">
              <w:rPr>
                <w:noProof/>
                <w:color w:val="231F20"/>
                <w:spacing w:val="-13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ve</w:t>
            </w:r>
            <w:r w:rsidRPr="005249D2">
              <w:rPr>
                <w:noProof/>
                <w:color w:val="231F20"/>
                <w:spacing w:val="-13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>İyi</w:t>
            </w:r>
            <w:r w:rsidRPr="005249D2">
              <w:rPr>
                <w:noProof/>
                <w:color w:val="231F20"/>
                <w:spacing w:val="-13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6"/>
                <w:highlight w:val="yellow"/>
              </w:rPr>
              <w:t xml:space="preserve">Uygulamaları”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sürecinde ve sonucunda ortaya çıkan somut çıktılar sayısal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olarak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ifade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edilmelidir.</w:t>
            </w:r>
          </w:p>
        </w:tc>
      </w:tr>
      <w:tr w:rsidR="00533C22" w:rsidTr="001B047D">
        <w:trPr>
          <w:trHeight w:val="902"/>
        </w:trPr>
        <w:tc>
          <w:tcPr>
            <w:tcW w:w="3402" w:type="dxa"/>
            <w:tcBorders>
              <w:left w:val="single" w:sz="8" w:space="0" w:color="A7A9AC"/>
              <w:right w:val="nil"/>
            </w:tcBorders>
            <w:shd w:val="clear" w:color="auto" w:fill="DCDDDE"/>
          </w:tcPr>
          <w:p w:rsidR="00533C22" w:rsidRDefault="00533C22" w:rsidP="001B047D">
            <w:pPr>
              <w:pStyle w:val="TableParagraph"/>
              <w:spacing w:before="73" w:line="244" w:lineRule="auto"/>
              <w:ind w:left="226" w:right="689"/>
              <w:rPr>
                <w:noProof/>
              </w:rPr>
            </w:pPr>
            <w:r>
              <w:rPr>
                <w:noProof/>
                <w:color w:val="231F20"/>
                <w:spacing w:val="-6"/>
              </w:rPr>
              <w:t>Detaylandırılmış</w:t>
            </w:r>
            <w:r>
              <w:rPr>
                <w:noProof/>
                <w:color w:val="231F20"/>
                <w:spacing w:val="-20"/>
              </w:rPr>
              <w:t xml:space="preserve"> </w:t>
            </w:r>
            <w:r>
              <w:rPr>
                <w:noProof/>
                <w:color w:val="231F20"/>
                <w:spacing w:val="-6"/>
              </w:rPr>
              <w:t xml:space="preserve">Uygulama </w:t>
            </w:r>
            <w:r>
              <w:rPr>
                <w:noProof/>
                <w:color w:val="231F20"/>
                <w:spacing w:val="-2"/>
              </w:rPr>
              <w:t>Süresi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  <w:right w:val="single" w:sz="8" w:space="0" w:color="A7A9AC"/>
            </w:tcBorders>
          </w:tcPr>
          <w:p w:rsidR="00533C22" w:rsidRPr="005249D2" w:rsidRDefault="00533C22" w:rsidP="001B047D">
            <w:pPr>
              <w:pStyle w:val="TableParagraph"/>
              <w:spacing w:before="73" w:line="244" w:lineRule="auto"/>
              <w:ind w:left="236" w:right="489"/>
              <w:jc w:val="both"/>
              <w:rPr>
                <w:noProof/>
                <w:highlight w:val="yellow"/>
              </w:rPr>
            </w:pPr>
            <w:r w:rsidRPr="005249D2">
              <w:rPr>
                <w:noProof/>
                <w:color w:val="231F20"/>
                <w:w w:val="90"/>
                <w:highlight w:val="yellow"/>
              </w:rPr>
              <w:t>“Türkiye</w:t>
            </w:r>
            <w:r w:rsidRPr="005249D2">
              <w:rPr>
                <w:noProof/>
                <w:color w:val="231F20"/>
                <w:spacing w:val="-10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Yüzyılı Maarif Modeli Örnek ve İyi Uygulamaları”nın hangi</w:t>
            </w:r>
            <w:r w:rsidRPr="005249D2">
              <w:rPr>
                <w:noProof/>
                <w:color w:val="231F20"/>
                <w:spacing w:val="4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tarihler arasında gerçekleştirildiği çalışma takvimiyle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birlikte</w:t>
            </w:r>
            <w:r w:rsidRPr="005249D2">
              <w:rPr>
                <w:noProof/>
                <w:color w:val="231F20"/>
                <w:spacing w:val="-2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belirtilmelidir.</w:t>
            </w:r>
          </w:p>
        </w:tc>
      </w:tr>
      <w:tr w:rsidR="00533C22" w:rsidTr="001B047D">
        <w:trPr>
          <w:trHeight w:val="1982"/>
        </w:trPr>
        <w:tc>
          <w:tcPr>
            <w:tcW w:w="3402" w:type="dxa"/>
            <w:tcBorders>
              <w:left w:val="single" w:sz="8" w:space="0" w:color="A7A9AC"/>
              <w:right w:val="nil"/>
            </w:tcBorders>
            <w:shd w:val="clear" w:color="auto" w:fill="DCDDDE"/>
          </w:tcPr>
          <w:p w:rsidR="00533C22" w:rsidRDefault="00533C22" w:rsidP="001B047D">
            <w:pPr>
              <w:pStyle w:val="TableParagraph"/>
              <w:spacing w:before="8" w:line="320" w:lineRule="atLeast"/>
              <w:ind w:left="226" w:right="556"/>
              <w:rPr>
                <w:noProof/>
              </w:rPr>
            </w:pPr>
            <w:r>
              <w:rPr>
                <w:noProof/>
                <w:color w:val="231F20"/>
                <w:spacing w:val="-2"/>
              </w:rPr>
              <w:t xml:space="preserve">Erdem-Değer-Eylem </w:t>
            </w:r>
            <w:r>
              <w:rPr>
                <w:noProof/>
                <w:color w:val="231F20"/>
                <w:spacing w:val="-2"/>
                <w:w w:val="90"/>
              </w:rPr>
              <w:t>Çerçevesinde</w:t>
            </w:r>
            <w:r>
              <w:rPr>
                <w:noProof/>
                <w:color w:val="231F20"/>
                <w:spacing w:val="-8"/>
                <w:w w:val="90"/>
              </w:rPr>
              <w:t xml:space="preserve"> </w:t>
            </w:r>
            <w:r>
              <w:rPr>
                <w:noProof/>
                <w:color w:val="231F20"/>
                <w:spacing w:val="-2"/>
                <w:w w:val="90"/>
              </w:rPr>
              <w:t xml:space="preserve">(https://tymm. </w:t>
            </w:r>
            <w:r>
              <w:rPr>
                <w:noProof/>
                <w:color w:val="231F20"/>
                <w:spacing w:val="-2"/>
                <w:w w:val="85"/>
              </w:rPr>
              <w:t xml:space="preserve">meb.gov.tr/beceriler/erdem- </w:t>
            </w:r>
            <w:r>
              <w:rPr>
                <w:noProof/>
                <w:color w:val="231F20"/>
                <w:spacing w:val="-2"/>
              </w:rPr>
              <w:t xml:space="preserve">deger-eylem-cercevesi) </w:t>
            </w:r>
            <w:r>
              <w:rPr>
                <w:noProof/>
                <w:color w:val="231F20"/>
              </w:rPr>
              <w:t>hangi</w:t>
            </w:r>
            <w:r>
              <w:rPr>
                <w:noProof/>
                <w:color w:val="231F20"/>
                <w:spacing w:val="-1"/>
              </w:rPr>
              <w:t xml:space="preserve"> </w:t>
            </w:r>
            <w:r>
              <w:rPr>
                <w:noProof/>
                <w:color w:val="231F20"/>
              </w:rPr>
              <w:t>alanla</w:t>
            </w:r>
            <w:r>
              <w:rPr>
                <w:noProof/>
                <w:color w:val="231F20"/>
                <w:spacing w:val="-1"/>
              </w:rPr>
              <w:t xml:space="preserve"> </w:t>
            </w:r>
            <w:r>
              <w:rPr>
                <w:noProof/>
                <w:color w:val="231F20"/>
              </w:rPr>
              <w:t>ilgili</w:t>
            </w:r>
            <w:r>
              <w:rPr>
                <w:noProof/>
                <w:color w:val="231F20"/>
                <w:spacing w:val="-1"/>
              </w:rPr>
              <w:t xml:space="preserve"> </w:t>
            </w:r>
            <w:r>
              <w:rPr>
                <w:noProof/>
                <w:color w:val="231F20"/>
              </w:rPr>
              <w:t xml:space="preserve">olduğu </w:t>
            </w:r>
            <w:r>
              <w:rPr>
                <w:noProof/>
                <w:color w:val="231F20"/>
                <w:spacing w:val="-2"/>
              </w:rPr>
              <w:t>belirtilecektir.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  <w:right w:val="single" w:sz="8" w:space="0" w:color="A7A9AC"/>
            </w:tcBorders>
          </w:tcPr>
          <w:p w:rsidR="00533C22" w:rsidRPr="005249D2" w:rsidRDefault="00533C22" w:rsidP="001B047D">
            <w:pPr>
              <w:pStyle w:val="TableParagraph"/>
              <w:spacing w:before="73" w:line="300" w:lineRule="auto"/>
              <w:ind w:left="236" w:right="477"/>
              <w:rPr>
                <w:noProof/>
                <w:highlight w:val="yellow"/>
              </w:rPr>
            </w:pPr>
            <w:r w:rsidRPr="005249D2">
              <w:rPr>
                <w:noProof/>
                <w:color w:val="231F20"/>
                <w:w w:val="90"/>
                <w:highlight w:val="yellow"/>
              </w:rPr>
              <w:t>Erdem-Değer-Eylem Çerçevesinde (https://tymm.meb.gov. tr/beceriler/erdem-deger-eylem-cercevesi)hangi</w:t>
            </w:r>
            <w:r w:rsidRPr="005249D2">
              <w:rPr>
                <w:noProof/>
                <w:color w:val="231F20"/>
                <w:spacing w:val="-1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alanla</w:t>
            </w:r>
            <w:r w:rsidRPr="005249D2">
              <w:rPr>
                <w:noProof/>
                <w:color w:val="231F20"/>
                <w:spacing w:val="-1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ilgili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olduğu</w:t>
            </w:r>
            <w:r w:rsidRPr="005249D2">
              <w:rPr>
                <w:noProof/>
                <w:color w:val="231F20"/>
                <w:spacing w:val="-16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2"/>
                <w:highlight w:val="yellow"/>
              </w:rPr>
              <w:t>belirtilecektir.</w:t>
            </w:r>
          </w:p>
        </w:tc>
      </w:tr>
      <w:tr w:rsidR="00533C22" w:rsidTr="001B047D">
        <w:trPr>
          <w:trHeight w:val="2802"/>
        </w:trPr>
        <w:tc>
          <w:tcPr>
            <w:tcW w:w="3402" w:type="dxa"/>
            <w:tcBorders>
              <w:left w:val="single" w:sz="8" w:space="0" w:color="A7A9AC"/>
              <w:bottom w:val="single" w:sz="8" w:space="0" w:color="A7A9AC"/>
              <w:right w:val="nil"/>
            </w:tcBorders>
            <w:shd w:val="clear" w:color="auto" w:fill="DCDDDE"/>
          </w:tcPr>
          <w:p w:rsidR="00533C22" w:rsidRDefault="00533C22" w:rsidP="001B047D">
            <w:pPr>
              <w:pStyle w:val="TableParagraph"/>
              <w:spacing w:before="73" w:line="244" w:lineRule="auto"/>
              <w:ind w:left="226"/>
              <w:rPr>
                <w:noProof/>
              </w:rPr>
            </w:pPr>
            <w:r>
              <w:rPr>
                <w:noProof/>
                <w:color w:val="231F20"/>
                <w:spacing w:val="-6"/>
              </w:rPr>
              <w:t>Lütfen</w:t>
            </w:r>
            <w:r>
              <w:rPr>
                <w:noProof/>
                <w:color w:val="231F20"/>
                <w:spacing w:val="-20"/>
              </w:rPr>
              <w:t xml:space="preserve"> </w:t>
            </w:r>
            <w:r>
              <w:rPr>
                <w:noProof/>
                <w:color w:val="231F20"/>
                <w:spacing w:val="-6"/>
              </w:rPr>
              <w:t>örnekte</w:t>
            </w:r>
            <w:r>
              <w:rPr>
                <w:noProof/>
                <w:color w:val="231F20"/>
                <w:spacing w:val="-20"/>
              </w:rPr>
              <w:t xml:space="preserve"> </w:t>
            </w:r>
            <w:r>
              <w:rPr>
                <w:noProof/>
                <w:color w:val="231F20"/>
                <w:spacing w:val="-6"/>
              </w:rPr>
              <w:t>olduğu</w:t>
            </w:r>
            <w:r>
              <w:rPr>
                <w:noProof/>
                <w:color w:val="231F20"/>
                <w:spacing w:val="-20"/>
              </w:rPr>
              <w:t xml:space="preserve"> </w:t>
            </w:r>
            <w:r>
              <w:rPr>
                <w:noProof/>
                <w:color w:val="231F20"/>
                <w:spacing w:val="-6"/>
              </w:rPr>
              <w:t xml:space="preserve">gibi </w:t>
            </w:r>
            <w:r>
              <w:rPr>
                <w:noProof/>
                <w:color w:val="231F20"/>
              </w:rPr>
              <w:t>bilgilerinizi</w:t>
            </w:r>
            <w:r>
              <w:rPr>
                <w:noProof/>
                <w:color w:val="231F20"/>
                <w:spacing w:val="-14"/>
              </w:rPr>
              <w:t xml:space="preserve"> </w:t>
            </w:r>
            <w:r>
              <w:rPr>
                <w:noProof/>
                <w:color w:val="231F20"/>
              </w:rPr>
              <w:t>doldurunuz</w:t>
            </w:r>
          </w:p>
          <w:p w:rsidR="00533C22" w:rsidRDefault="00533C22" w:rsidP="001B047D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68" w:line="244" w:lineRule="auto"/>
              <w:ind w:right="344" w:firstLine="0"/>
              <w:rPr>
                <w:noProof/>
              </w:rPr>
            </w:pPr>
            <w:r>
              <w:rPr>
                <w:noProof/>
                <w:color w:val="231F20"/>
                <w:w w:val="90"/>
              </w:rPr>
              <w:t>Birden</w:t>
            </w:r>
            <w:r>
              <w:rPr>
                <w:noProof/>
                <w:color w:val="231F20"/>
                <w:spacing w:val="-7"/>
                <w:w w:val="90"/>
              </w:rPr>
              <w:t xml:space="preserve"> </w:t>
            </w:r>
            <w:r>
              <w:rPr>
                <w:noProof/>
                <w:color w:val="231F20"/>
                <w:w w:val="90"/>
              </w:rPr>
              <w:t>fazla</w:t>
            </w:r>
            <w:r>
              <w:rPr>
                <w:noProof/>
                <w:color w:val="231F20"/>
                <w:spacing w:val="-7"/>
                <w:w w:val="90"/>
              </w:rPr>
              <w:t xml:space="preserve"> </w:t>
            </w:r>
            <w:r>
              <w:rPr>
                <w:noProof/>
                <w:color w:val="231F20"/>
                <w:w w:val="90"/>
              </w:rPr>
              <w:t>proje</w:t>
            </w:r>
            <w:r>
              <w:rPr>
                <w:noProof/>
                <w:color w:val="231F20"/>
                <w:spacing w:val="-7"/>
                <w:w w:val="90"/>
              </w:rPr>
              <w:t xml:space="preserve"> </w:t>
            </w:r>
            <w:r>
              <w:rPr>
                <w:noProof/>
                <w:color w:val="231F20"/>
                <w:w w:val="90"/>
              </w:rPr>
              <w:t>sahibi</w:t>
            </w:r>
            <w:r>
              <w:rPr>
                <w:noProof/>
                <w:color w:val="231F20"/>
                <w:spacing w:val="-7"/>
                <w:w w:val="90"/>
              </w:rPr>
              <w:t xml:space="preserve"> </w:t>
            </w:r>
            <w:r>
              <w:rPr>
                <w:noProof/>
                <w:color w:val="231F20"/>
                <w:w w:val="90"/>
              </w:rPr>
              <w:t xml:space="preserve">varsa </w:t>
            </w:r>
            <w:r>
              <w:rPr>
                <w:noProof/>
                <w:color w:val="231F20"/>
                <w:spacing w:val="-6"/>
              </w:rPr>
              <w:t>isimlerini</w:t>
            </w:r>
            <w:r>
              <w:rPr>
                <w:noProof/>
                <w:color w:val="231F20"/>
                <w:spacing w:val="-17"/>
              </w:rPr>
              <w:t xml:space="preserve"> </w:t>
            </w:r>
            <w:r>
              <w:rPr>
                <w:noProof/>
                <w:color w:val="231F20"/>
                <w:spacing w:val="-6"/>
              </w:rPr>
              <w:t>alfabetik</w:t>
            </w:r>
            <w:r>
              <w:rPr>
                <w:noProof/>
                <w:color w:val="231F20"/>
                <w:spacing w:val="-17"/>
              </w:rPr>
              <w:t xml:space="preserve"> </w:t>
            </w:r>
            <w:r>
              <w:rPr>
                <w:noProof/>
                <w:color w:val="231F20"/>
                <w:spacing w:val="-6"/>
              </w:rPr>
              <w:t>sıraya</w:t>
            </w:r>
            <w:r>
              <w:rPr>
                <w:noProof/>
                <w:color w:val="231F20"/>
                <w:spacing w:val="-17"/>
              </w:rPr>
              <w:t xml:space="preserve"> </w:t>
            </w:r>
            <w:r>
              <w:rPr>
                <w:noProof/>
                <w:color w:val="231F20"/>
                <w:spacing w:val="-6"/>
              </w:rPr>
              <w:t xml:space="preserve">göre </w:t>
            </w:r>
            <w:r>
              <w:rPr>
                <w:noProof/>
                <w:color w:val="231F20"/>
                <w:spacing w:val="-2"/>
              </w:rPr>
              <w:t>ekleyebilirsiniz</w:t>
            </w:r>
          </w:p>
          <w:p w:rsidR="00533C22" w:rsidRDefault="00533C22" w:rsidP="001B047D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69" w:line="244" w:lineRule="auto"/>
              <w:ind w:right="435" w:firstLine="0"/>
              <w:rPr>
                <w:noProof/>
              </w:rPr>
            </w:pPr>
            <w:r>
              <w:rPr>
                <w:noProof/>
                <w:color w:val="231F20"/>
                <w:spacing w:val="-8"/>
              </w:rPr>
              <w:t>Lütfen</w:t>
            </w:r>
            <w:r>
              <w:rPr>
                <w:noProof/>
                <w:color w:val="231F20"/>
                <w:spacing w:val="-14"/>
              </w:rPr>
              <w:t xml:space="preserve"> </w:t>
            </w:r>
            <w:r>
              <w:rPr>
                <w:noProof/>
                <w:color w:val="231F20"/>
                <w:spacing w:val="-8"/>
              </w:rPr>
              <w:t>Soyadınızın</w:t>
            </w:r>
            <w:r>
              <w:rPr>
                <w:noProof/>
                <w:color w:val="231F20"/>
                <w:spacing w:val="-14"/>
              </w:rPr>
              <w:t xml:space="preserve"> </w:t>
            </w:r>
            <w:r>
              <w:rPr>
                <w:noProof/>
                <w:color w:val="231F20"/>
                <w:spacing w:val="-8"/>
              </w:rPr>
              <w:t xml:space="preserve">tamamını </w:t>
            </w:r>
            <w:r>
              <w:rPr>
                <w:noProof/>
                <w:color w:val="231F20"/>
                <w:spacing w:val="-2"/>
              </w:rPr>
              <w:t>büyük</w:t>
            </w:r>
            <w:r>
              <w:rPr>
                <w:noProof/>
                <w:color w:val="231F20"/>
                <w:spacing w:val="-15"/>
              </w:rPr>
              <w:t xml:space="preserve"> </w:t>
            </w:r>
            <w:r>
              <w:rPr>
                <w:noProof/>
                <w:color w:val="231F20"/>
                <w:spacing w:val="-2"/>
              </w:rPr>
              <w:t>harflerle</w:t>
            </w:r>
            <w:r>
              <w:rPr>
                <w:noProof/>
                <w:color w:val="231F20"/>
                <w:spacing w:val="-15"/>
              </w:rPr>
              <w:t xml:space="preserve"> </w:t>
            </w:r>
            <w:r>
              <w:rPr>
                <w:noProof/>
                <w:color w:val="231F20"/>
                <w:spacing w:val="-2"/>
              </w:rPr>
              <w:t>yazınız.</w:t>
            </w:r>
          </w:p>
          <w:p w:rsidR="00533C22" w:rsidRDefault="00533C22" w:rsidP="001B047D">
            <w:pPr>
              <w:pStyle w:val="TableParagraph"/>
              <w:spacing w:line="244" w:lineRule="auto"/>
              <w:ind w:left="226"/>
              <w:rPr>
                <w:noProof/>
              </w:rPr>
            </w:pPr>
            <w:r>
              <w:rPr>
                <w:noProof/>
                <w:color w:val="231F20"/>
                <w:w w:val="90"/>
              </w:rPr>
              <w:t xml:space="preserve">İsminizin sadece ilk harfi büyük </w:t>
            </w:r>
            <w:r>
              <w:rPr>
                <w:noProof/>
                <w:color w:val="231F20"/>
                <w:spacing w:val="-2"/>
              </w:rPr>
              <w:t>olmalıdır.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8" w:space="0" w:color="A7A9AC"/>
              <w:right w:val="single" w:sz="8" w:space="0" w:color="A7A9AC"/>
            </w:tcBorders>
          </w:tcPr>
          <w:p w:rsidR="00533C22" w:rsidRPr="005249D2" w:rsidRDefault="00533C22" w:rsidP="001B047D">
            <w:pPr>
              <w:pStyle w:val="TableParagraph"/>
              <w:spacing w:before="73" w:line="403" w:lineRule="auto"/>
              <w:ind w:left="469" w:right="4121" w:hanging="11"/>
              <w:jc w:val="both"/>
              <w:rPr>
                <w:noProof/>
                <w:highlight w:val="yellow"/>
              </w:rPr>
            </w:pPr>
            <w:r w:rsidRPr="005249D2">
              <w:rPr>
                <w:noProof/>
                <w:color w:val="231F20"/>
                <w:spacing w:val="-4"/>
                <w:highlight w:val="yellow"/>
              </w:rPr>
              <w:t>Yasemin</w:t>
            </w:r>
            <w:r w:rsidRPr="005249D2">
              <w:rPr>
                <w:noProof/>
                <w:color w:val="231F20"/>
                <w:spacing w:val="-13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 xml:space="preserve">ARSLAN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>Karapürçek</w:t>
            </w:r>
            <w:r w:rsidRPr="005249D2">
              <w:rPr>
                <w:noProof/>
                <w:color w:val="231F20"/>
                <w:spacing w:val="-9"/>
                <w:w w:val="90"/>
                <w:highlight w:val="yellow"/>
              </w:rPr>
              <w:t xml:space="preserve"> </w:t>
            </w:r>
            <w:r w:rsidRPr="005249D2">
              <w:rPr>
                <w:noProof/>
                <w:color w:val="231F20"/>
                <w:w w:val="90"/>
                <w:highlight w:val="yellow"/>
              </w:rPr>
              <w:t xml:space="preserve">Lisesi </w:t>
            </w:r>
            <w:r w:rsidRPr="005249D2">
              <w:rPr>
                <w:noProof/>
                <w:color w:val="231F20"/>
                <w:spacing w:val="-4"/>
                <w:highlight w:val="yellow"/>
              </w:rPr>
              <w:t>Çankaya/Ankara</w:t>
            </w:r>
          </w:p>
        </w:tc>
      </w:tr>
    </w:tbl>
    <w:p w:rsidR="00533C22" w:rsidRDefault="00533C22" w:rsidP="00533C22">
      <w:pPr>
        <w:rPr>
          <w:sz w:val="2"/>
          <w:szCs w:val="2"/>
        </w:rPr>
        <w:sectPr w:rsidR="00533C22">
          <w:pgSz w:w="11910" w:h="16840"/>
          <w:pgMar w:top="1660" w:right="283" w:bottom="740" w:left="992" w:header="0" w:footer="623" w:gutter="0"/>
          <w:cols w:space="708"/>
        </w:sectPr>
      </w:pPr>
    </w:p>
    <w:p w:rsidR="00533C22" w:rsidRDefault="00533C22" w:rsidP="00533C22">
      <w:r>
        <w:lastRenderedPageBreak/>
        <w:t>NOTLAR</w:t>
      </w:r>
    </w:p>
    <w:p w:rsidR="005249D2" w:rsidRDefault="005249D2" w:rsidP="00533C22"/>
    <w:p w:rsidR="005249D2" w:rsidRDefault="005249D2" w:rsidP="005249D2">
      <w:r>
        <w:t>1. Başvuru formunda sarı renk ile vurgulanan alanlar yazı karakter ve puntosu değiştirilmeden doğru şekilde doldurulmalıdır.</w:t>
      </w:r>
    </w:p>
    <w:p w:rsidR="005249D2" w:rsidRDefault="005249D2" w:rsidP="005249D2">
      <w:r>
        <w:t>2. Bilgiler doldurulduktan sonra renkli vurgulama yapılmamalıdır.</w:t>
      </w:r>
    </w:p>
    <w:p w:rsidR="005249D2" w:rsidRDefault="005249D2" w:rsidP="005249D2"/>
    <w:p w:rsidR="00533C22" w:rsidRDefault="00533C22" w:rsidP="00533C22"/>
    <w:p w:rsidR="00533C22" w:rsidRPr="00533C22" w:rsidRDefault="00533C22" w:rsidP="005249D2">
      <w:pPr>
        <w:pStyle w:val="ListeParagraf"/>
        <w:ind w:left="226"/>
      </w:pPr>
    </w:p>
    <w:sectPr w:rsidR="00533C22" w:rsidRPr="00533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783"/>
    <w:multiLevelType w:val="hybridMultilevel"/>
    <w:tmpl w:val="2812B00C"/>
    <w:lvl w:ilvl="0" w:tplc="2800E2F4">
      <w:numFmt w:val="bullet"/>
      <w:lvlText w:val="-"/>
      <w:lvlJc w:val="left"/>
      <w:pPr>
        <w:ind w:left="226" w:hanging="11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3"/>
        <w:sz w:val="22"/>
        <w:szCs w:val="22"/>
        <w:lang w:val="tr-TR" w:eastAsia="en-US" w:bidi="ar-SA"/>
      </w:rPr>
    </w:lvl>
    <w:lvl w:ilvl="1" w:tplc="4D2279AC">
      <w:numFmt w:val="bullet"/>
      <w:lvlText w:val="•"/>
      <w:lvlJc w:val="left"/>
      <w:pPr>
        <w:ind w:left="537" w:hanging="115"/>
      </w:pPr>
      <w:rPr>
        <w:rFonts w:hint="default"/>
        <w:lang w:val="tr-TR" w:eastAsia="en-US" w:bidi="ar-SA"/>
      </w:rPr>
    </w:lvl>
    <w:lvl w:ilvl="2" w:tplc="236E7F96">
      <w:numFmt w:val="bullet"/>
      <w:lvlText w:val="•"/>
      <w:lvlJc w:val="left"/>
      <w:pPr>
        <w:ind w:left="854" w:hanging="115"/>
      </w:pPr>
      <w:rPr>
        <w:rFonts w:hint="default"/>
        <w:lang w:val="tr-TR" w:eastAsia="en-US" w:bidi="ar-SA"/>
      </w:rPr>
    </w:lvl>
    <w:lvl w:ilvl="3" w:tplc="3D8A2E9C">
      <w:numFmt w:val="bullet"/>
      <w:lvlText w:val="•"/>
      <w:lvlJc w:val="left"/>
      <w:pPr>
        <w:ind w:left="1171" w:hanging="115"/>
      </w:pPr>
      <w:rPr>
        <w:rFonts w:hint="default"/>
        <w:lang w:val="tr-TR" w:eastAsia="en-US" w:bidi="ar-SA"/>
      </w:rPr>
    </w:lvl>
    <w:lvl w:ilvl="4" w:tplc="743E0648">
      <w:numFmt w:val="bullet"/>
      <w:lvlText w:val="•"/>
      <w:lvlJc w:val="left"/>
      <w:pPr>
        <w:ind w:left="1488" w:hanging="115"/>
      </w:pPr>
      <w:rPr>
        <w:rFonts w:hint="default"/>
        <w:lang w:val="tr-TR" w:eastAsia="en-US" w:bidi="ar-SA"/>
      </w:rPr>
    </w:lvl>
    <w:lvl w:ilvl="5" w:tplc="463E3246">
      <w:numFmt w:val="bullet"/>
      <w:lvlText w:val="•"/>
      <w:lvlJc w:val="left"/>
      <w:pPr>
        <w:ind w:left="1806" w:hanging="115"/>
      </w:pPr>
      <w:rPr>
        <w:rFonts w:hint="default"/>
        <w:lang w:val="tr-TR" w:eastAsia="en-US" w:bidi="ar-SA"/>
      </w:rPr>
    </w:lvl>
    <w:lvl w:ilvl="6" w:tplc="1032B7A0">
      <w:numFmt w:val="bullet"/>
      <w:lvlText w:val="•"/>
      <w:lvlJc w:val="left"/>
      <w:pPr>
        <w:ind w:left="2123" w:hanging="115"/>
      </w:pPr>
      <w:rPr>
        <w:rFonts w:hint="default"/>
        <w:lang w:val="tr-TR" w:eastAsia="en-US" w:bidi="ar-SA"/>
      </w:rPr>
    </w:lvl>
    <w:lvl w:ilvl="7" w:tplc="01C07390">
      <w:numFmt w:val="bullet"/>
      <w:lvlText w:val="•"/>
      <w:lvlJc w:val="left"/>
      <w:pPr>
        <w:ind w:left="2440" w:hanging="115"/>
      </w:pPr>
      <w:rPr>
        <w:rFonts w:hint="default"/>
        <w:lang w:val="tr-TR" w:eastAsia="en-US" w:bidi="ar-SA"/>
      </w:rPr>
    </w:lvl>
    <w:lvl w:ilvl="8" w:tplc="E6DAECF0">
      <w:numFmt w:val="bullet"/>
      <w:lvlText w:val="•"/>
      <w:lvlJc w:val="left"/>
      <w:pPr>
        <w:ind w:left="2757" w:hanging="115"/>
      </w:pPr>
      <w:rPr>
        <w:rFonts w:hint="default"/>
        <w:lang w:val="tr-TR" w:eastAsia="en-US" w:bidi="ar-SA"/>
      </w:rPr>
    </w:lvl>
  </w:abstractNum>
  <w:abstractNum w:abstractNumId="1" w15:restartNumberingAfterBreak="0">
    <w:nsid w:val="41F9335B"/>
    <w:multiLevelType w:val="hybridMultilevel"/>
    <w:tmpl w:val="E93E7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54"/>
    <w:rsid w:val="00340022"/>
    <w:rsid w:val="005249D2"/>
    <w:rsid w:val="00533C22"/>
    <w:rsid w:val="007C1E2B"/>
    <w:rsid w:val="0086486A"/>
    <w:rsid w:val="00A94DF8"/>
    <w:rsid w:val="00D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00345-350B-4F4D-9E8D-9115F9CC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3C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33C2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33C22"/>
    <w:rPr>
      <w:rFonts w:ascii="Trebuchet MS" w:eastAsia="Trebuchet MS" w:hAnsi="Trebuchet MS" w:cs="Trebuchet MS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33C22"/>
  </w:style>
  <w:style w:type="paragraph" w:styleId="ListeParagraf">
    <w:name w:val="List Paragraph"/>
    <w:basedOn w:val="Normal"/>
    <w:uiPriority w:val="34"/>
    <w:qFormat/>
    <w:rsid w:val="007C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PC1</cp:lastModifiedBy>
  <cp:revision>2</cp:revision>
  <dcterms:created xsi:type="dcterms:W3CDTF">2024-12-24T13:12:00Z</dcterms:created>
  <dcterms:modified xsi:type="dcterms:W3CDTF">2024-12-24T13:12:00Z</dcterms:modified>
</cp:coreProperties>
</file>